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B648" w14:textId="084E212B" w:rsidR="009F4177" w:rsidRDefault="009F4177" w:rsidP="007C6FA4">
      <w:pPr>
        <w:pStyle w:val="SCT"/>
      </w:pPr>
      <w:r w:rsidRPr="00675EBB">
        <w:t xml:space="preserve">SECTION </w:t>
      </w:r>
      <w:r w:rsidRPr="00696521">
        <w:t>330597</w:t>
      </w:r>
      <w:r w:rsidRPr="00675EBB">
        <w:t xml:space="preserve"> - </w:t>
      </w:r>
      <w:r w:rsidRPr="00696521">
        <w:t>IDENTIFICATION AND SIGNAGE FOR UTILITIES</w:t>
      </w:r>
    </w:p>
    <w:p w14:paraId="58829083" w14:textId="63B36923" w:rsidR="009F4177" w:rsidRPr="00696521" w:rsidRDefault="009F4177" w:rsidP="007C6FA4">
      <w:pPr>
        <w:pStyle w:val="SpecifierNote"/>
      </w:pPr>
      <w:r w:rsidRPr="00696521">
        <w:t>This section specifies pipe markers for direct-buried site utility piping and conduit.This section includes performance, proprietary, and descriptive specifications. Edit to avoid conflicts among requirements.</w:t>
      </w:r>
    </w:p>
    <w:p w14:paraId="23EED8D8" w14:textId="77777777" w:rsidR="009F4177" w:rsidRDefault="009F4177">
      <w:pPr>
        <w:pStyle w:val="PRT"/>
      </w:pPr>
      <w:r>
        <w:t>GENERAL</w:t>
      </w:r>
    </w:p>
    <w:p w14:paraId="1D01957C" w14:textId="77777777" w:rsidR="009F4177" w:rsidRDefault="009F4177">
      <w:pPr>
        <w:pStyle w:val="ART"/>
      </w:pPr>
      <w:r>
        <w:t>SUMMARY</w:t>
      </w:r>
    </w:p>
    <w:p w14:paraId="60D086AB" w14:textId="77777777" w:rsidR="009F4177" w:rsidRDefault="009F4177">
      <w:pPr>
        <w:pStyle w:val="PR1"/>
      </w:pPr>
      <w:r>
        <w:t>Section Includes:</w:t>
      </w:r>
    </w:p>
    <w:p w14:paraId="1B16A1A3" w14:textId="77777777" w:rsidR="009F4177" w:rsidRDefault="009F4177" w:rsidP="007C6FA4">
      <w:pPr>
        <w:pStyle w:val="PR2"/>
        <w:contextualSpacing w:val="0"/>
      </w:pPr>
      <w:r>
        <w:t>Marking flags.</w:t>
      </w:r>
    </w:p>
    <w:p w14:paraId="4E43B8AA" w14:textId="77777777" w:rsidR="009F4177" w:rsidRDefault="009F4177" w:rsidP="009F4177">
      <w:pPr>
        <w:pStyle w:val="PR2"/>
        <w:spacing w:before="0"/>
        <w:contextualSpacing w:val="0"/>
      </w:pPr>
      <w:r>
        <w:t>Plastic ribbon tape for placement above direct-buried utility.</w:t>
      </w:r>
    </w:p>
    <w:p w14:paraId="1710326B" w14:textId="77777777" w:rsidR="009F4177" w:rsidRDefault="009F4177" w:rsidP="009F4177">
      <w:pPr>
        <w:pStyle w:val="PR2"/>
        <w:spacing w:before="0"/>
        <w:contextualSpacing w:val="0"/>
      </w:pPr>
      <w:r>
        <w:t>Trace wire for placement above direct-buried utility.</w:t>
      </w:r>
    </w:p>
    <w:p w14:paraId="636AF27C" w14:textId="77777777" w:rsidR="009F4177" w:rsidRDefault="009F4177">
      <w:pPr>
        <w:pStyle w:val="PR1"/>
      </w:pPr>
      <w:r>
        <w:t>Related Requirements:</w:t>
      </w:r>
    </w:p>
    <w:p w14:paraId="18E5610E" w14:textId="77777777" w:rsidR="009F4177" w:rsidRDefault="009F4177" w:rsidP="007C6FA4">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2C9200B" w14:textId="5C10E90E" w:rsidR="009F4177" w:rsidRDefault="009F4177">
      <w:pPr>
        <w:pStyle w:val="PR2"/>
        <w:contextualSpacing w:val="0"/>
      </w:pPr>
      <w:r>
        <w:t>Section 310000 - Earthwork: Backfilling considerations for installation of underground pipe markers.</w:t>
      </w:r>
    </w:p>
    <w:p w14:paraId="68DF042F" w14:textId="65844D59" w:rsidR="009F4177" w:rsidRDefault="009F4177" w:rsidP="009F4177">
      <w:pPr>
        <w:pStyle w:val="PR2"/>
        <w:spacing w:before="0"/>
        <w:contextualSpacing w:val="0"/>
      </w:pPr>
      <w:r>
        <w:t>Section 310001 – Earthwork Materials: Backfilling considerations for installation of underground pipe markers.</w:t>
      </w:r>
    </w:p>
    <w:p w14:paraId="4EB07622" w14:textId="77777777" w:rsidR="009F4177" w:rsidRDefault="009F4177" w:rsidP="009F4177">
      <w:pPr>
        <w:pStyle w:val="PR2"/>
        <w:spacing w:before="0"/>
        <w:contextualSpacing w:val="0"/>
      </w:pPr>
      <w:r>
        <w:t>Section 331413 - Public Water Utility Distribution Piping: Piping, valves, and appurtenances requiring identification marking.</w:t>
      </w:r>
    </w:p>
    <w:p w14:paraId="62B0E83E" w14:textId="77777777" w:rsidR="009F4177" w:rsidRDefault="009F4177" w:rsidP="009F4177">
      <w:pPr>
        <w:pStyle w:val="PR2"/>
        <w:spacing w:before="0"/>
        <w:contextualSpacing w:val="0"/>
      </w:pPr>
      <w:r>
        <w:t>Section 331416 - Site Water Utility Distribution Piping: Piping, valves, and appurtenances requiring identification marking.</w:t>
      </w:r>
    </w:p>
    <w:p w14:paraId="37CA6FF6" w14:textId="77777777" w:rsidR="009F4177" w:rsidRDefault="009F4177" w:rsidP="009F4177">
      <w:pPr>
        <w:pStyle w:val="PR2"/>
        <w:spacing w:before="0"/>
        <w:contextualSpacing w:val="0"/>
      </w:pPr>
      <w:r>
        <w:t>Section 333100 - Sanitary Sewerage Piping: Piping, valves, and appurtenances requiring identification marking.</w:t>
      </w:r>
    </w:p>
    <w:p w14:paraId="6D5B25A5" w14:textId="77777777" w:rsidR="009F4177" w:rsidRDefault="009F4177" w:rsidP="009F4177">
      <w:pPr>
        <w:pStyle w:val="PR2"/>
        <w:spacing w:before="0"/>
        <w:contextualSpacing w:val="0"/>
      </w:pPr>
      <w:r>
        <w:t>Section 333123 - Sanitary Sewerage Force Main Piping: Pipe, valves, and appurtenances requiring identification marking.</w:t>
      </w:r>
    </w:p>
    <w:p w14:paraId="5CC00B39" w14:textId="77777777" w:rsidR="009F4177" w:rsidRDefault="009F4177" w:rsidP="009F4177">
      <w:pPr>
        <w:pStyle w:val="PR2"/>
        <w:spacing w:before="0"/>
        <w:contextualSpacing w:val="0"/>
      </w:pPr>
      <w:r>
        <w:t>Section 333126 - Sanitary Pressure Sewer Piping: Pipe, valves, and appurtenances requiring identification marking.</w:t>
      </w:r>
    </w:p>
    <w:p w14:paraId="4E7B7348" w14:textId="77777777" w:rsidR="009F4177" w:rsidRDefault="009F4177" w:rsidP="009F4177">
      <w:pPr>
        <w:pStyle w:val="PR2"/>
        <w:spacing w:before="0"/>
        <w:contextualSpacing w:val="0"/>
      </w:pPr>
      <w:r>
        <w:t>Section 334200 - Stormwater Conveyance: Piping, valves, and appurtenances requiring identification marking.</w:t>
      </w:r>
    </w:p>
    <w:p w14:paraId="7102685F" w14:textId="77777777" w:rsidR="009F4177" w:rsidRDefault="009F4177">
      <w:pPr>
        <w:pStyle w:val="ART"/>
      </w:pPr>
      <w:r>
        <w:t>SUBMITTALS</w:t>
      </w:r>
    </w:p>
    <w:p w14:paraId="046AEED7" w14:textId="77777777" w:rsidR="009F4177" w:rsidRDefault="009F4177" w:rsidP="007C6FA4">
      <w:pPr>
        <w:pStyle w:val="SpecifierNote"/>
      </w:pPr>
      <w:r w:rsidRPr="00696521">
        <w:t>Only request submittals needed to verify compliance with project requirements.</w:t>
      </w:r>
    </w:p>
    <w:p w14:paraId="1F91735B" w14:textId="77777777" w:rsidR="009F4177" w:rsidRDefault="009F4177" w:rsidP="00696521">
      <w:pPr>
        <w:pStyle w:val="PR1"/>
      </w:pPr>
      <w:r>
        <w:t>Submittals for this section are subject to the re-evaluation fee identified in Article 4 of the General Conditions.</w:t>
      </w:r>
    </w:p>
    <w:p w14:paraId="2A0339DC" w14:textId="77777777" w:rsidR="009F4177" w:rsidRDefault="009F4177" w:rsidP="00696521">
      <w:pPr>
        <w:pStyle w:val="PR1"/>
      </w:pPr>
      <w:r>
        <w:t>Manufacturer’s installation instructions shall be provided along with product data.</w:t>
      </w:r>
    </w:p>
    <w:p w14:paraId="58CF718E" w14:textId="77777777" w:rsidR="009F4177" w:rsidRDefault="009F4177" w:rsidP="00696521">
      <w:pPr>
        <w:pStyle w:val="PR1"/>
      </w:pPr>
      <w:r>
        <w:t>Submittals shall be provided in the order in which they are specified and tabbed (for combined submittals).</w:t>
      </w:r>
    </w:p>
    <w:p w14:paraId="29443D1D" w14:textId="77777777" w:rsidR="009F4177" w:rsidRDefault="009F4177">
      <w:pPr>
        <w:pStyle w:val="PR1"/>
      </w:pPr>
      <w:r>
        <w:t>Product Data: Submit manufacturer catalog information for each specified product.</w:t>
      </w:r>
    </w:p>
    <w:p w14:paraId="39E943EC" w14:textId="77777777" w:rsidR="009F4177" w:rsidRDefault="009F4177" w:rsidP="007C6FA4">
      <w:pPr>
        <w:pStyle w:val="SpecifierNote"/>
      </w:pPr>
      <w:r w:rsidRPr="00696521">
        <w:t>Include following paragraph for submission of physical samples for selection of finish, color, texture, and other properties.</w:t>
      </w:r>
    </w:p>
    <w:p w14:paraId="44DF8C07" w14:textId="5323D589" w:rsidR="009F4177" w:rsidRDefault="009F4177">
      <w:pPr>
        <w:pStyle w:val="PR1"/>
      </w:pPr>
      <w:r>
        <w:t>Samples: Submit [</w:t>
      </w:r>
      <w:r w:rsidRPr="00134575">
        <w:rPr>
          <w:b/>
        </w:rPr>
        <w:t>one</w:t>
      </w:r>
      <w:r>
        <w:t>] [</w:t>
      </w:r>
      <w:r w:rsidRPr="00134575">
        <w:rPr>
          <w:b/>
        </w:rPr>
        <w:t>marking flag</w:t>
      </w:r>
      <w:r>
        <w:t>] [</w:t>
      </w:r>
      <w:r w:rsidRPr="00134575">
        <w:rPr>
          <w:b/>
        </w:rPr>
        <w:t xml:space="preserve">, </w:t>
      </w:r>
      <w:r>
        <w:rPr>
          <w:rStyle w:val="IP"/>
          <w:b/>
        </w:rPr>
        <w:t>10 feet</w:t>
      </w:r>
      <w:r w:rsidRPr="00134575">
        <w:rPr>
          <w:b/>
        </w:rPr>
        <w:t xml:space="preserve"> of ribbon tape</w:t>
      </w:r>
      <w:r>
        <w:t>] [</w:t>
      </w:r>
      <w:r w:rsidRPr="00134575">
        <w:rPr>
          <w:b/>
        </w:rPr>
        <w:t>, and</w:t>
      </w:r>
      <w:r>
        <w:t>] [</w:t>
      </w:r>
      <w:r>
        <w:rPr>
          <w:rStyle w:val="IP"/>
          <w:b/>
        </w:rPr>
        <w:t>10 feet</w:t>
      </w:r>
      <w:r w:rsidRPr="00134575">
        <w:rPr>
          <w:b/>
        </w:rPr>
        <w:t xml:space="preserve"> of trace wire</w:t>
      </w:r>
      <w:r>
        <w:t>].</w:t>
      </w:r>
    </w:p>
    <w:p w14:paraId="4F0BB378" w14:textId="77777777" w:rsidR="009F4177" w:rsidRDefault="009F4177">
      <w:pPr>
        <w:pStyle w:val="PR1"/>
      </w:pPr>
      <w:r>
        <w:t>Manufacturer's Certificate: Certify that products meet or exceed specified requirements.</w:t>
      </w:r>
    </w:p>
    <w:p w14:paraId="0EF0F503" w14:textId="77777777" w:rsidR="009F4177" w:rsidRPr="00696521" w:rsidRDefault="009F4177" w:rsidP="007C6FA4">
      <w:pPr>
        <w:pStyle w:val="SpecifierNote"/>
        <w:rPr>
          <w:color w:val="auto"/>
        </w:rPr>
      </w:pPr>
      <w:r w:rsidRPr="00696521">
        <w:lastRenderedPageBreak/>
        <w:t>Include separate paragraphs for additional certifications.</w:t>
      </w:r>
    </w:p>
    <w:p w14:paraId="4CF43594" w14:textId="77777777" w:rsidR="009F4177" w:rsidRDefault="009F4177">
      <w:pPr>
        <w:pStyle w:val="PR1"/>
      </w:pPr>
      <w:r>
        <w:t>Qualifications Statement:</w:t>
      </w:r>
    </w:p>
    <w:p w14:paraId="4FB83F2A" w14:textId="77777777" w:rsidR="009F4177" w:rsidRDefault="009F4177" w:rsidP="007C6FA4">
      <w:pPr>
        <w:pStyle w:val="SpecifierNote"/>
      </w:pPr>
      <w:r w:rsidRPr="00696521">
        <w:t>Coordinate following subparagraph with requirements specified in qualifications article.</w:t>
      </w:r>
    </w:p>
    <w:p w14:paraId="6A5C0446" w14:textId="77777777" w:rsidR="009F4177" w:rsidRDefault="009F4177">
      <w:pPr>
        <w:pStyle w:val="PR2"/>
        <w:contextualSpacing w:val="0"/>
      </w:pPr>
      <w:r>
        <w:t>Submit qualifications for manufacturer.</w:t>
      </w:r>
    </w:p>
    <w:p w14:paraId="671CDF59" w14:textId="77777777" w:rsidR="009F4177" w:rsidRDefault="009F4177">
      <w:pPr>
        <w:pStyle w:val="ART"/>
      </w:pPr>
      <w:r>
        <w:t>CLOSEOUT SUBMITTALS</w:t>
      </w:r>
    </w:p>
    <w:p w14:paraId="00B3F1C0" w14:textId="77777777" w:rsidR="009F4177" w:rsidRDefault="009F4177">
      <w:pPr>
        <w:pStyle w:val="PR1"/>
      </w:pPr>
      <w:r>
        <w:t>Project Record Documents: Record actual locations of tagged valves.</w:t>
      </w:r>
    </w:p>
    <w:p w14:paraId="1D0546D2" w14:textId="77777777" w:rsidR="009F4177" w:rsidRDefault="009F4177">
      <w:pPr>
        <w:pStyle w:val="ART"/>
      </w:pPr>
      <w:r>
        <w:t>QUALITY ASSURANCE</w:t>
      </w:r>
    </w:p>
    <w:p w14:paraId="6E7A97D0" w14:textId="77777777" w:rsidR="009F4177" w:rsidRPr="00696521" w:rsidRDefault="009F4177" w:rsidP="007C6FA4">
      <w:pPr>
        <w:pStyle w:val="SpecifierNote"/>
      </w:pPr>
      <w:r w:rsidRPr="00696521">
        <w:t>Include this article to specify compliance with overall reference standards affecting products and installation included in this section.</w:t>
      </w:r>
    </w:p>
    <w:p w14:paraId="701F093C" w14:textId="390694B3" w:rsidR="009F4177" w:rsidRPr="00C84917" w:rsidRDefault="009F4177" w:rsidP="007C6FA4">
      <w:pPr>
        <w:pStyle w:val="SpecifierNote"/>
        <w:rPr>
          <w:color w:val="auto"/>
        </w:rPr>
      </w:pPr>
      <w:r w:rsidRPr="00696521">
        <w:t>In following paragraph insert "</w:t>
      </w:r>
      <w:r>
        <w:t>S</w:t>
      </w:r>
      <w:r w:rsidRPr="00C84917">
        <w:t xml:space="preserve">tate of </w:t>
      </w:r>
      <w:r>
        <w:t>New York</w:t>
      </w:r>
      <w:r w:rsidRPr="00C84917">
        <w:t xml:space="preserve"> </w:t>
      </w:r>
      <w:r>
        <w:t>D</w:t>
      </w:r>
      <w:r w:rsidRPr="00C84917">
        <w:t xml:space="preserve">epartment of </w:t>
      </w:r>
      <w:r>
        <w:t>T</w:t>
      </w:r>
      <w:r w:rsidRPr="00C84917">
        <w:t>ransportation," "</w:t>
      </w:r>
      <w:r>
        <w:t>M</w:t>
      </w:r>
      <w:r w:rsidRPr="00C84917">
        <w:t xml:space="preserve">unicipality of ________ </w:t>
      </w:r>
      <w:r>
        <w:t>D</w:t>
      </w:r>
      <w:r w:rsidRPr="00C84917">
        <w:t xml:space="preserve">epartment of </w:t>
      </w:r>
      <w:r>
        <w:t>P</w:t>
      </w:r>
      <w:r w:rsidRPr="00C84917">
        <w:t xml:space="preserve">ublic </w:t>
      </w:r>
      <w:r>
        <w:t>W</w:t>
      </w:r>
      <w:r w:rsidRPr="00C84917">
        <w:t>orks," or other agency as appropriate.</w:t>
      </w:r>
    </w:p>
    <w:p w14:paraId="71B23A9B" w14:textId="6A56FD44" w:rsidR="009F4177" w:rsidRDefault="009F4177">
      <w:pPr>
        <w:pStyle w:val="PR1"/>
      </w:pPr>
      <w:r>
        <w:t>Perform Work according to &lt;</w:t>
      </w:r>
      <w:r>
        <w:rPr>
          <w:b/>
        </w:rPr>
        <w:t>Insert Agency/Municipality</w:t>
      </w:r>
      <w:r>
        <w:t>&gt; standards.</w:t>
      </w:r>
    </w:p>
    <w:p w14:paraId="5D7F373B" w14:textId="77777777" w:rsidR="009F4177" w:rsidRDefault="009F4177">
      <w:pPr>
        <w:pStyle w:val="ART"/>
      </w:pPr>
      <w:r>
        <w:t>QUALIFICATIONS</w:t>
      </w:r>
    </w:p>
    <w:p w14:paraId="7476B410" w14:textId="77777777" w:rsidR="009F4177" w:rsidRDefault="009F4177" w:rsidP="007C6FA4">
      <w:pPr>
        <w:pStyle w:val="SpecifierNote"/>
      </w:pPr>
      <w:r w:rsidRPr="00C84917">
        <w:t>Coordinate following paragraph with requirements specified in submittals article.</w:t>
      </w:r>
    </w:p>
    <w:p w14:paraId="08E6BDA8" w14:textId="24C7A9C6" w:rsidR="009F4177" w:rsidRDefault="009F4177">
      <w:pPr>
        <w:pStyle w:val="PR1"/>
      </w:pPr>
      <w:r>
        <w:t>Manufacturer: Company specializing in manufacturing products specified in this Section with minimum [</w:t>
      </w:r>
      <w:r w:rsidRPr="00134575">
        <w:rPr>
          <w:b/>
        </w:rPr>
        <w:t>three</w:t>
      </w:r>
      <w:r>
        <w:t>] years' [</w:t>
      </w:r>
      <w:r w:rsidRPr="00134575">
        <w:rPr>
          <w:b/>
        </w:rPr>
        <w:t>documented</w:t>
      </w:r>
      <w:r>
        <w:t>] experience.</w:t>
      </w:r>
    </w:p>
    <w:p w14:paraId="1706829E" w14:textId="77777777" w:rsidR="009F4177" w:rsidRDefault="009F4177">
      <w:pPr>
        <w:pStyle w:val="PRT"/>
      </w:pPr>
      <w:r>
        <w:t>PRODUCTS</w:t>
      </w:r>
    </w:p>
    <w:p w14:paraId="4FA35D2A" w14:textId="77777777" w:rsidR="009F4177" w:rsidRPr="00C84917" w:rsidRDefault="009F4177">
      <w:pPr>
        <w:pStyle w:val="ART"/>
      </w:pPr>
      <w:r w:rsidRPr="00C84917">
        <w:t>MARKING FLAGS</w:t>
      </w:r>
    </w:p>
    <w:p w14:paraId="4939E7F4" w14:textId="38DA6E1A" w:rsidR="009F4177" w:rsidRPr="009D0F55" w:rsidRDefault="009F4177">
      <w:pPr>
        <w:pStyle w:val="PR1"/>
      </w:pPr>
      <w:r w:rsidRPr="007C6FA4">
        <w:t>Manufacturers</w:t>
      </w:r>
      <w:r w:rsidRPr="009D0F55">
        <w:t>:</w:t>
      </w:r>
    </w:p>
    <w:p w14:paraId="4D84515C" w14:textId="77777777" w:rsidR="009F4177" w:rsidRPr="009D0F55" w:rsidRDefault="009F4177" w:rsidP="007C6FA4">
      <w:pPr>
        <w:pStyle w:val="PR2"/>
        <w:contextualSpacing w:val="0"/>
      </w:pPr>
      <w:r w:rsidRPr="009D0F55">
        <w:t>Seton, (800) 243-6624, PO Box 458, Buffalo, NY 14240.</w:t>
      </w:r>
    </w:p>
    <w:p w14:paraId="68320877" w14:textId="64588134" w:rsidR="009F4177" w:rsidRPr="009D0F55" w:rsidRDefault="009F4177" w:rsidP="009F4177">
      <w:pPr>
        <w:pStyle w:val="PR2"/>
        <w:spacing w:before="0"/>
        <w:contextualSpacing w:val="0"/>
      </w:pPr>
      <w:r w:rsidRPr="009D0F55">
        <w:t>Berntsen International Inc., (877) 726-5952. PO Box 8670, Madison, WI 53708-8670.</w:t>
      </w:r>
    </w:p>
    <w:p w14:paraId="627BB976" w14:textId="421D74A3" w:rsidR="009F4177" w:rsidRPr="009D0F55" w:rsidRDefault="009F4177" w:rsidP="009F4177">
      <w:pPr>
        <w:pStyle w:val="PR2"/>
        <w:spacing w:before="0"/>
        <w:contextualSpacing w:val="0"/>
      </w:pPr>
      <w:r>
        <w:t>Approved equivalent</w:t>
      </w:r>
      <w:r w:rsidRPr="009D0F55">
        <w:t xml:space="preserve">. </w:t>
      </w:r>
    </w:p>
    <w:p w14:paraId="3EA508C3" w14:textId="77777777" w:rsidR="009F4177" w:rsidRPr="00763E80" w:rsidRDefault="009F4177" w:rsidP="007C6FA4">
      <w:pPr>
        <w:pStyle w:val="SpecifierNote"/>
      </w:pPr>
      <w:r w:rsidRPr="00763E80">
        <w:t>Insert descriptive specifications below to identify project requirements and to eliminate conflicts with products specified above.</w:t>
      </w:r>
    </w:p>
    <w:p w14:paraId="5C4DFEB9" w14:textId="77777777" w:rsidR="009F4177" w:rsidRDefault="009F4177">
      <w:pPr>
        <w:pStyle w:val="PR1"/>
      </w:pPr>
      <w:r>
        <w:t>Description:</w:t>
      </w:r>
    </w:p>
    <w:p w14:paraId="3731EFE6" w14:textId="5F2CAE2F" w:rsidR="009F4177" w:rsidRDefault="009F4177">
      <w:pPr>
        <w:pStyle w:val="PR2"/>
        <w:contextualSpacing w:val="0"/>
      </w:pPr>
      <w:r>
        <w:t>Material: [</w:t>
      </w:r>
      <w:r w:rsidRPr="00134575">
        <w:rPr>
          <w:b/>
        </w:rPr>
        <w:t>PE</w:t>
      </w:r>
      <w:r>
        <w:t>].</w:t>
      </w:r>
    </w:p>
    <w:p w14:paraId="11CD2B97" w14:textId="6F5BE2B3" w:rsidR="009F4177" w:rsidRDefault="009F4177" w:rsidP="009F4177">
      <w:pPr>
        <w:pStyle w:val="PR2"/>
        <w:spacing w:before="0"/>
        <w:contextualSpacing w:val="0"/>
      </w:pPr>
      <w:r>
        <w:t xml:space="preserve">Minimum Size: </w:t>
      </w:r>
      <w:r>
        <w:rPr>
          <w:rStyle w:val="IP"/>
        </w:rPr>
        <w:t>2-1/2 by 3-1/2 inches</w:t>
      </w:r>
      <w:r>
        <w:t>.</w:t>
      </w:r>
    </w:p>
    <w:p w14:paraId="070DFBF4" w14:textId="45311E5B" w:rsidR="009F4177" w:rsidRDefault="009F4177" w:rsidP="009F4177">
      <w:pPr>
        <w:pStyle w:val="PR2"/>
        <w:spacing w:before="0"/>
        <w:contextualSpacing w:val="0"/>
      </w:pPr>
      <w:r>
        <w:t xml:space="preserve">Wire Stem: </w:t>
      </w:r>
      <w:r>
        <w:rPr>
          <w:rStyle w:val="IP"/>
        </w:rPr>
        <w:t>21 inches</w:t>
      </w:r>
      <w:r>
        <w:t>.</w:t>
      </w:r>
    </w:p>
    <w:p w14:paraId="3E8766AE" w14:textId="77777777" w:rsidR="009F4177" w:rsidRDefault="009F4177" w:rsidP="009F4177">
      <w:pPr>
        <w:pStyle w:val="PR2"/>
        <w:spacing w:before="0"/>
        <w:contextualSpacing w:val="0"/>
      </w:pPr>
      <w:r>
        <w:t>Color: &lt;</w:t>
      </w:r>
      <w:r w:rsidRPr="00134575">
        <w:rPr>
          <w:b/>
        </w:rPr>
        <w:t>________</w:t>
      </w:r>
      <w:r>
        <w:t>&gt;.</w:t>
      </w:r>
    </w:p>
    <w:p w14:paraId="6B7AED09" w14:textId="77777777" w:rsidR="009F4177" w:rsidRDefault="009F4177" w:rsidP="009F4177">
      <w:pPr>
        <w:pStyle w:val="PR2"/>
        <w:spacing w:before="0"/>
        <w:contextualSpacing w:val="0"/>
      </w:pPr>
      <w:r>
        <w:t>Text: &lt;</w:t>
      </w:r>
      <w:r w:rsidRPr="00134575">
        <w:rPr>
          <w:b/>
        </w:rPr>
        <w:t>________</w:t>
      </w:r>
      <w:r>
        <w:t>&gt;.</w:t>
      </w:r>
    </w:p>
    <w:p w14:paraId="65E46B94" w14:textId="77777777" w:rsidR="009F4177" w:rsidRDefault="009F4177">
      <w:pPr>
        <w:pStyle w:val="ART"/>
      </w:pPr>
      <w:r>
        <w:t>RIBBON TAPE</w:t>
      </w:r>
    </w:p>
    <w:p w14:paraId="06FFE99B" w14:textId="08665E08" w:rsidR="009F4177" w:rsidRPr="009D0F55" w:rsidRDefault="009F4177">
      <w:pPr>
        <w:pStyle w:val="PR1"/>
      </w:pPr>
      <w:r w:rsidRPr="009D0F55">
        <w:t>Manufacturers:</w:t>
      </w:r>
    </w:p>
    <w:p w14:paraId="22B194CF" w14:textId="77777777" w:rsidR="009F4177" w:rsidRPr="009D0F55" w:rsidRDefault="009F4177" w:rsidP="007C6FA4">
      <w:pPr>
        <w:pStyle w:val="PR2"/>
        <w:contextualSpacing w:val="0"/>
      </w:pPr>
      <w:r w:rsidRPr="009D0F55">
        <w:t>Seton, (800) 243-6624, PO Box 458, Buffalo, NY 14240.</w:t>
      </w:r>
    </w:p>
    <w:p w14:paraId="3F035CBD" w14:textId="5E9EE77C" w:rsidR="009F4177" w:rsidRPr="009D0F55" w:rsidRDefault="009F4177" w:rsidP="009F4177">
      <w:pPr>
        <w:pStyle w:val="PR2"/>
        <w:spacing w:before="0"/>
        <w:contextualSpacing w:val="0"/>
      </w:pPr>
      <w:r w:rsidRPr="009D0F55">
        <w:t>Berntsen International Inc., (877) 726-5952. PO Box 8670, Madison, WI 53708-8670.</w:t>
      </w:r>
    </w:p>
    <w:p w14:paraId="7F0996FF" w14:textId="77777777" w:rsidR="009F4177" w:rsidRPr="009D0F55" w:rsidRDefault="009F4177" w:rsidP="009F4177">
      <w:pPr>
        <w:pStyle w:val="PR2"/>
        <w:spacing w:before="0"/>
        <w:contextualSpacing w:val="0"/>
      </w:pPr>
      <w:r w:rsidRPr="009D0F55">
        <w:t>Pipemarker.com, Brimar Industries, (800) 274-6271, 64 Outwater Lane, Garfield, NJ</w:t>
      </w:r>
      <w:r w:rsidRPr="007C6FA4">
        <w:rPr>
          <w:u w:val="single"/>
        </w:rPr>
        <w:t xml:space="preserve"> </w:t>
      </w:r>
      <w:r w:rsidRPr="009D0F55">
        <w:t>07026.</w:t>
      </w:r>
    </w:p>
    <w:p w14:paraId="2DF2BAC3" w14:textId="2397D789" w:rsidR="009F4177" w:rsidRDefault="009F4177" w:rsidP="009F4177">
      <w:pPr>
        <w:pStyle w:val="PR2"/>
        <w:spacing w:before="0"/>
        <w:contextualSpacing w:val="0"/>
      </w:pPr>
      <w:r>
        <w:t>Approved equivalent</w:t>
      </w:r>
      <w:r w:rsidRPr="009D0F55">
        <w:t>.</w:t>
      </w:r>
    </w:p>
    <w:p w14:paraId="0AD789C9" w14:textId="77777777" w:rsidR="009F4177" w:rsidRPr="00763E80" w:rsidRDefault="009F4177" w:rsidP="007C6FA4">
      <w:pPr>
        <w:pStyle w:val="SpecifierNote"/>
      </w:pPr>
      <w:r w:rsidRPr="00763E80">
        <w:t>Insert descriptive specifications below to identify project requirements and to eliminate conflicts with products specified above.</w:t>
      </w:r>
    </w:p>
    <w:p w14:paraId="09CD9866" w14:textId="77777777" w:rsidR="009F4177" w:rsidRDefault="009F4177">
      <w:pPr>
        <w:pStyle w:val="PR1"/>
      </w:pPr>
      <w:r>
        <w:t>Description:</w:t>
      </w:r>
    </w:p>
    <w:p w14:paraId="2F5C3342" w14:textId="47238D5B" w:rsidR="009F4177" w:rsidRDefault="009F4177">
      <w:pPr>
        <w:pStyle w:val="PR2"/>
        <w:contextualSpacing w:val="0"/>
      </w:pPr>
      <w:r>
        <w:t>Material: [</w:t>
      </w:r>
      <w:r w:rsidRPr="00134575">
        <w:rPr>
          <w:b/>
        </w:rPr>
        <w:t>PE</w:t>
      </w:r>
      <w:r>
        <w:t>].</w:t>
      </w:r>
    </w:p>
    <w:p w14:paraId="7F273946" w14:textId="77777777" w:rsidR="009F4177" w:rsidRDefault="009F4177" w:rsidP="009F4177">
      <w:pPr>
        <w:pStyle w:val="PR2"/>
        <w:spacing w:before="0"/>
        <w:contextualSpacing w:val="0"/>
      </w:pPr>
      <w:r>
        <w:t>Brightly colored, continuously printed.</w:t>
      </w:r>
    </w:p>
    <w:p w14:paraId="1ECD2B84" w14:textId="642F8A24" w:rsidR="009F4177" w:rsidRDefault="009F4177" w:rsidP="009F4177">
      <w:pPr>
        <w:pStyle w:val="PR2"/>
        <w:spacing w:before="0"/>
        <w:contextualSpacing w:val="0"/>
      </w:pPr>
      <w:r>
        <w:t xml:space="preserve">Minimum Size: </w:t>
      </w:r>
      <w:r>
        <w:rPr>
          <w:rStyle w:val="IP"/>
        </w:rPr>
        <w:t>6 inches</w:t>
      </w:r>
      <w:r>
        <w:t xml:space="preserve"> wide by </w:t>
      </w:r>
      <w:r>
        <w:rPr>
          <w:rStyle w:val="IP"/>
        </w:rPr>
        <w:t>4 mils</w:t>
      </w:r>
      <w:r>
        <w:t xml:space="preserve"> thick.</w:t>
      </w:r>
    </w:p>
    <w:p w14:paraId="400B2ECF" w14:textId="77777777" w:rsidR="009F4177" w:rsidRDefault="009F4177" w:rsidP="009F4177">
      <w:pPr>
        <w:pStyle w:val="PR2"/>
        <w:spacing w:before="0"/>
        <w:contextualSpacing w:val="0"/>
      </w:pPr>
      <w:r>
        <w:t>Manufactured for direct burial service.</w:t>
      </w:r>
    </w:p>
    <w:p w14:paraId="080F9C76" w14:textId="77777777" w:rsidR="009F4177" w:rsidRDefault="009F4177" w:rsidP="009F4177">
      <w:pPr>
        <w:pStyle w:val="PR2"/>
        <w:spacing w:before="0"/>
        <w:contextualSpacing w:val="0"/>
      </w:pPr>
      <w:r>
        <w:t>Imprint: &lt;</w:t>
      </w:r>
      <w:r w:rsidRPr="00134575">
        <w:rPr>
          <w:b/>
        </w:rPr>
        <w:t>________</w:t>
      </w:r>
      <w:r>
        <w:t>&gt; in large letters.</w:t>
      </w:r>
    </w:p>
    <w:p w14:paraId="59F20580" w14:textId="77777777" w:rsidR="009F4177" w:rsidRDefault="009F4177" w:rsidP="007C6FA4">
      <w:pPr>
        <w:pStyle w:val="SpecifierNote"/>
      </w:pPr>
      <w:r w:rsidRPr="00763E80">
        <w:t>Select following article for nonmetallic pipe.</w:t>
      </w:r>
    </w:p>
    <w:p w14:paraId="34C9E6E7" w14:textId="77777777" w:rsidR="009F4177" w:rsidRDefault="009F4177">
      <w:pPr>
        <w:pStyle w:val="ART"/>
      </w:pPr>
      <w:r>
        <w:t>TRACER WIRE</w:t>
      </w:r>
    </w:p>
    <w:p w14:paraId="40ABF8DF" w14:textId="0ED37AB2" w:rsidR="009F4177" w:rsidRPr="009D0F55" w:rsidRDefault="009F4177">
      <w:pPr>
        <w:pStyle w:val="PR1"/>
      </w:pPr>
      <w:r w:rsidRPr="009D0F55">
        <w:t>Manufacturers:</w:t>
      </w:r>
    </w:p>
    <w:p w14:paraId="20774B65" w14:textId="77777777" w:rsidR="009F4177" w:rsidRPr="009D0F55" w:rsidRDefault="009F4177" w:rsidP="00516F52">
      <w:pPr>
        <w:pStyle w:val="PR2"/>
        <w:contextualSpacing w:val="0"/>
      </w:pPr>
      <w:r w:rsidRPr="009D0F55">
        <w:t>Kris-Tech Wire, (315) 795-3863, 80 Otis St., Rome, NY 13441.</w:t>
      </w:r>
    </w:p>
    <w:p w14:paraId="1B942701" w14:textId="49E6627D" w:rsidR="009F4177" w:rsidRPr="009D0F55" w:rsidRDefault="009F4177" w:rsidP="007C6FA4">
      <w:pPr>
        <w:pStyle w:val="PR2"/>
        <w:spacing w:before="0"/>
        <w:contextualSpacing w:val="0"/>
      </w:pPr>
      <w:r w:rsidRPr="009D0F55">
        <w:t>Northtown Company, (714) 897-0700, 5202 Argosy Ave., Huntington Beach, CA 92649.</w:t>
      </w:r>
    </w:p>
    <w:p w14:paraId="1DA90584" w14:textId="77777777" w:rsidR="009F4177" w:rsidRPr="009D0F55" w:rsidRDefault="009F4177" w:rsidP="009F4177">
      <w:pPr>
        <w:pStyle w:val="PR2"/>
        <w:spacing w:before="0"/>
        <w:contextualSpacing w:val="0"/>
      </w:pPr>
      <w:r w:rsidRPr="009D0F55">
        <w:t>Priority Wire &amp; Cable Inc., (800) 945-5542, P.O. Box 398, N. Little Rock, AR 72115</w:t>
      </w:r>
    </w:p>
    <w:p w14:paraId="78455C9C" w14:textId="77777777" w:rsidR="009F4177" w:rsidRPr="009D0F55" w:rsidRDefault="009F4177" w:rsidP="009F4177">
      <w:pPr>
        <w:pStyle w:val="PR2"/>
        <w:spacing w:before="0"/>
        <w:contextualSpacing w:val="0"/>
      </w:pPr>
      <w:r w:rsidRPr="009D0F55">
        <w:t>Tracer Wire Technology, (720) 441-5839, 869 Charlton Drive, Windsor, CO, 80550.</w:t>
      </w:r>
    </w:p>
    <w:p w14:paraId="25261DC7" w14:textId="65C1A242" w:rsidR="009F4177" w:rsidRDefault="009F4177" w:rsidP="009F4177">
      <w:pPr>
        <w:pStyle w:val="PR2"/>
        <w:spacing w:before="0"/>
        <w:contextualSpacing w:val="0"/>
      </w:pPr>
      <w:r>
        <w:t>Approved equivalent</w:t>
      </w:r>
      <w:r w:rsidRPr="009D0F55">
        <w:t>.</w:t>
      </w:r>
    </w:p>
    <w:p w14:paraId="7C9AAF16" w14:textId="77777777" w:rsidR="009F4177" w:rsidRDefault="009F4177" w:rsidP="007C6FA4">
      <w:pPr>
        <w:pStyle w:val="SpecifierNote"/>
      </w:pPr>
      <w:r w:rsidRPr="00763E80">
        <w:t>Insert descriptive specifications below to identify project requirements and to eliminate conflicts with products specified above.</w:t>
      </w:r>
    </w:p>
    <w:p w14:paraId="553BD1A2" w14:textId="77777777" w:rsidR="009F4177" w:rsidRDefault="009F4177" w:rsidP="009F4177">
      <w:pPr>
        <w:pStyle w:val="PR2"/>
        <w:spacing w:before="0"/>
        <w:contextualSpacing w:val="0"/>
      </w:pPr>
      <w:r>
        <w:t>Description:</w:t>
      </w:r>
    </w:p>
    <w:p w14:paraId="72E60A64" w14:textId="77777777" w:rsidR="009F4177" w:rsidRDefault="009F4177">
      <w:pPr>
        <w:pStyle w:val="PR3"/>
        <w:contextualSpacing w:val="0"/>
      </w:pPr>
      <w:r>
        <w:t>Conductor: Magnetically detectable.</w:t>
      </w:r>
    </w:p>
    <w:p w14:paraId="7E2996A9" w14:textId="77777777" w:rsidR="009F4177" w:rsidRDefault="009F4177" w:rsidP="009F4177">
      <w:pPr>
        <w:pStyle w:val="PR3"/>
        <w:spacing w:before="0"/>
        <w:contextualSpacing w:val="0"/>
      </w:pPr>
      <w:r>
        <w:t>Covering: [</w:t>
      </w:r>
      <w:r w:rsidRPr="00134575">
        <w:rPr>
          <w:b/>
        </w:rPr>
        <w:t>Clear</w:t>
      </w:r>
      <w:r>
        <w:t>] [</w:t>
      </w:r>
      <w:r w:rsidRPr="00134575">
        <w:rPr>
          <w:b/>
        </w:rPr>
        <w:t>Brightly colored</w:t>
      </w:r>
      <w:r>
        <w:t>] plastic, imprinted with &lt;</w:t>
      </w:r>
      <w:r w:rsidRPr="00134575">
        <w:rPr>
          <w:b/>
        </w:rPr>
        <w:t>________</w:t>
      </w:r>
      <w:r>
        <w:t>&gt; in large letters.</w:t>
      </w:r>
    </w:p>
    <w:p w14:paraId="1C85C6CF" w14:textId="77777777" w:rsidR="009F4177" w:rsidRPr="00134575" w:rsidRDefault="009F4177" w:rsidP="007C6FA4">
      <w:pPr>
        <w:pStyle w:val="SpecifierNote"/>
      </w:pPr>
      <w:r w:rsidRPr="00134575">
        <w:t>****** [OR] ******</w:t>
      </w:r>
    </w:p>
    <w:p w14:paraId="5328BEF3" w14:textId="77777777" w:rsidR="009F4177" w:rsidRDefault="009F4177">
      <w:pPr>
        <w:pStyle w:val="PR2"/>
        <w:contextualSpacing w:val="0"/>
      </w:pPr>
      <w:r>
        <w:t>Description:</w:t>
      </w:r>
    </w:p>
    <w:p w14:paraId="5D32629E" w14:textId="0EB545FF" w:rsidR="009F4177" w:rsidRDefault="009F4177">
      <w:pPr>
        <w:pStyle w:val="PR3"/>
        <w:contextualSpacing w:val="0"/>
      </w:pPr>
      <w:r>
        <w:t>Wire: Unshielded [</w:t>
      </w:r>
      <w:r w:rsidRPr="00134575">
        <w:rPr>
          <w:b/>
        </w:rPr>
        <w:t>10-AWG</w:t>
      </w:r>
      <w:r>
        <w:t>] [</w:t>
      </w:r>
      <w:r>
        <w:rPr>
          <w:rStyle w:val="IP"/>
          <w:b/>
        </w:rPr>
        <w:t>10-gage</w:t>
      </w:r>
      <w:r>
        <w:t>] Type THWN insulated copper.</w:t>
      </w:r>
    </w:p>
    <w:p w14:paraId="70FE2847" w14:textId="77777777" w:rsidR="009F4177" w:rsidRPr="009F4177" w:rsidRDefault="009F4177" w:rsidP="007C6FA4">
      <w:pPr>
        <w:pStyle w:val="SpecifierNote"/>
      </w:pPr>
      <w:r w:rsidRPr="009F4177">
        <w:t>****** [OR] ******</w:t>
      </w:r>
    </w:p>
    <w:p w14:paraId="615C26AC" w14:textId="77777777" w:rsidR="009F4177" w:rsidRPr="009F4177" w:rsidRDefault="009F4177" w:rsidP="007C6FA4">
      <w:pPr>
        <w:pStyle w:val="SpecifierNote"/>
      </w:pPr>
      <w:r w:rsidRPr="009F4177">
        <w:t xml:space="preserve">Use below for directional drilling applications. </w:t>
      </w:r>
    </w:p>
    <w:p w14:paraId="2744907E" w14:textId="77777777" w:rsidR="009F4177" w:rsidRDefault="009F4177" w:rsidP="007C6FA4">
      <w:pPr>
        <w:pStyle w:val="PR2"/>
      </w:pPr>
      <w:r w:rsidRPr="009F4177">
        <w:t>Description</w:t>
      </w:r>
      <w:r>
        <w:t>:</w:t>
      </w:r>
    </w:p>
    <w:p w14:paraId="0C67FCDB" w14:textId="77777777" w:rsidR="009F4177" w:rsidRDefault="009F4177" w:rsidP="007C6FA4">
      <w:pPr>
        <w:pStyle w:val="PR3"/>
      </w:pPr>
      <w:r>
        <w:t xml:space="preserve">Wire: </w:t>
      </w:r>
      <w:r w:rsidRPr="009F4177">
        <w:t>Insulated</w:t>
      </w:r>
      <w:r>
        <w:t xml:space="preserve"> [</w:t>
      </w:r>
      <w:r w:rsidRPr="00516F52">
        <w:rPr>
          <w:b/>
        </w:rPr>
        <w:t>Type 304</w:t>
      </w:r>
      <w:r>
        <w:t>] stainless steel tracer wire [</w:t>
      </w:r>
      <w:r w:rsidRPr="00516F52">
        <w:rPr>
          <w:b/>
        </w:rPr>
        <w:t>6-gage</w:t>
      </w:r>
      <w:r>
        <w:t>] &lt;</w:t>
      </w:r>
      <w:r w:rsidRPr="00134575">
        <w:rPr>
          <w:b/>
        </w:rPr>
        <w:t>________</w:t>
      </w:r>
      <w:r>
        <w:t>&gt;.</w:t>
      </w:r>
    </w:p>
    <w:p w14:paraId="0C5C1130" w14:textId="77777777" w:rsidR="009F4177" w:rsidRDefault="009F4177" w:rsidP="00AF6B25">
      <w:pPr>
        <w:pStyle w:val="ART"/>
      </w:pPr>
      <w:r>
        <w:t>TRACER WIRE TERMINATIONS</w:t>
      </w:r>
    </w:p>
    <w:p w14:paraId="430C17AF" w14:textId="5B4B0706" w:rsidR="009F4177" w:rsidRPr="009D0F55" w:rsidRDefault="009F4177" w:rsidP="00AF6B25">
      <w:pPr>
        <w:pStyle w:val="PR1"/>
      </w:pPr>
      <w:r w:rsidRPr="009F4177">
        <w:t>Manufacturers</w:t>
      </w:r>
      <w:r w:rsidRPr="009D0F55">
        <w:t>:</w:t>
      </w:r>
    </w:p>
    <w:p w14:paraId="41F565B9" w14:textId="77777777" w:rsidR="009F4177" w:rsidRPr="009D0F55" w:rsidRDefault="009F4177" w:rsidP="00AF6B25">
      <w:pPr>
        <w:pStyle w:val="PR2"/>
        <w:contextualSpacing w:val="0"/>
      </w:pPr>
      <w:r w:rsidRPr="009D0F55">
        <w:t>Copperhead Industries, (877) 726-5644, 9530 Fallon Ave NE, Monticello, MN, 55362.</w:t>
      </w:r>
    </w:p>
    <w:p w14:paraId="7E4C392E" w14:textId="141F9B69" w:rsidR="009F4177" w:rsidRPr="00721A70" w:rsidRDefault="009F4177" w:rsidP="009F4177">
      <w:pPr>
        <w:pStyle w:val="PR2"/>
        <w:spacing w:before="0"/>
        <w:contextualSpacing w:val="0"/>
      </w:pPr>
      <w:r>
        <w:t>Approved equivalent</w:t>
      </w:r>
      <w:r w:rsidRPr="009D0F55">
        <w:t>.</w:t>
      </w:r>
    </w:p>
    <w:p w14:paraId="4D3A84C8" w14:textId="77777777" w:rsidR="009F4177" w:rsidRDefault="009F4177" w:rsidP="00763E80">
      <w:pPr>
        <w:pStyle w:val="PR1"/>
      </w:pPr>
      <w:r>
        <w:t>Description:</w:t>
      </w:r>
    </w:p>
    <w:p w14:paraId="5904DC39" w14:textId="77777777" w:rsidR="009F4177" w:rsidRDefault="009F4177" w:rsidP="00AF6B25">
      <w:pPr>
        <w:pStyle w:val="PR3"/>
        <w:contextualSpacing w:val="0"/>
      </w:pPr>
      <w:r>
        <w:t>Type: Single Terminal.</w:t>
      </w:r>
    </w:p>
    <w:p w14:paraId="2A81624E" w14:textId="77777777" w:rsidR="009F4177" w:rsidRDefault="009F4177" w:rsidP="009F4177">
      <w:pPr>
        <w:pStyle w:val="PR3"/>
        <w:spacing w:before="0"/>
        <w:contextualSpacing w:val="0"/>
      </w:pPr>
      <w:r>
        <w:t xml:space="preserve">Cover: Heavy Duty [, </w:t>
      </w:r>
      <w:r>
        <w:rPr>
          <w:b/>
        </w:rPr>
        <w:t>Locking</w:t>
      </w:r>
      <w:r>
        <w:t>].</w:t>
      </w:r>
    </w:p>
    <w:p w14:paraId="40A51DE2" w14:textId="77777777" w:rsidR="009F4177" w:rsidRDefault="009F4177" w:rsidP="009F4177">
      <w:pPr>
        <w:pStyle w:val="PR3"/>
        <w:spacing w:before="0"/>
        <w:contextualSpacing w:val="0"/>
      </w:pPr>
      <w:r>
        <w:t>Lid color-coded to meet American Public Works (APWA) standards for utility identification.</w:t>
      </w:r>
    </w:p>
    <w:p w14:paraId="19782EE3" w14:textId="77777777" w:rsidR="009F4177" w:rsidRDefault="009F4177">
      <w:pPr>
        <w:pStyle w:val="PRT"/>
      </w:pPr>
      <w:r>
        <w:t>EXECUTION</w:t>
      </w:r>
    </w:p>
    <w:p w14:paraId="32AB6E64" w14:textId="77777777" w:rsidR="009F4177" w:rsidRDefault="009F4177">
      <w:pPr>
        <w:pStyle w:val="ART"/>
      </w:pPr>
      <w:r>
        <w:t>INSTALLATION</w:t>
      </w:r>
    </w:p>
    <w:p w14:paraId="75B6C772" w14:textId="1B99C00C" w:rsidR="009F4177" w:rsidRDefault="009F4177">
      <w:pPr>
        <w:pStyle w:val="PR1"/>
      </w:pPr>
      <w:r>
        <w:t>Marking Flags: According to manufacturer instructions.</w:t>
      </w:r>
    </w:p>
    <w:p w14:paraId="000E4772" w14:textId="77777777" w:rsidR="009F4177" w:rsidRDefault="009F4177">
      <w:pPr>
        <w:pStyle w:val="PR1"/>
      </w:pPr>
      <w:r>
        <w:t>[</w:t>
      </w:r>
      <w:r w:rsidRPr="00134575">
        <w:rPr>
          <w:b/>
        </w:rPr>
        <w:t>Ribbon Tape</w:t>
      </w:r>
      <w:r>
        <w:t>] [</w:t>
      </w:r>
      <w:r w:rsidRPr="00134575">
        <w:rPr>
          <w:b/>
        </w:rPr>
        <w:t>Trace Wire</w:t>
      </w:r>
      <w:r>
        <w:t>]:</w:t>
      </w:r>
    </w:p>
    <w:p w14:paraId="3ED78A99" w14:textId="36DEEB36" w:rsidR="009F4177" w:rsidRDefault="009F4177">
      <w:pPr>
        <w:pStyle w:val="PR2"/>
        <w:contextualSpacing w:val="0"/>
      </w:pPr>
      <w:r>
        <w:t>Continuous directly over piping [</w:t>
      </w:r>
      <w:r w:rsidRPr="00134575">
        <w:rPr>
          <w:b/>
        </w:rPr>
        <w:t xml:space="preserve">buried </w:t>
      </w:r>
      <w:r>
        <w:rPr>
          <w:rStyle w:val="IP"/>
          <w:b/>
        </w:rPr>
        <w:t>12 inches</w:t>
      </w:r>
      <w:r w:rsidRPr="00134575">
        <w:rPr>
          <w:b/>
        </w:rPr>
        <w:t xml:space="preserve"> below finish grade</w:t>
      </w:r>
      <w:r>
        <w:t>] [</w:t>
      </w:r>
      <w:r w:rsidRPr="00134575">
        <w:rPr>
          <w:b/>
        </w:rPr>
        <w:t xml:space="preserve">buried </w:t>
      </w:r>
      <w:r>
        <w:rPr>
          <w:rStyle w:val="IP"/>
          <w:b/>
        </w:rPr>
        <w:t>6 inches</w:t>
      </w:r>
      <w:r w:rsidRPr="00134575">
        <w:rPr>
          <w:b/>
        </w:rPr>
        <w:t xml:space="preserve"> below </w:t>
      </w:r>
      <w:r>
        <w:rPr>
          <w:b/>
        </w:rPr>
        <w:t>subgrade under pavements and slabs</w:t>
      </w:r>
      <w:r>
        <w:t>].</w:t>
      </w:r>
    </w:p>
    <w:p w14:paraId="6DECF389" w14:textId="77777777" w:rsidR="009F4177" w:rsidRDefault="009F4177">
      <w:pPr>
        <w:pStyle w:val="PR2"/>
        <w:contextualSpacing w:val="0"/>
      </w:pPr>
      <w:r>
        <w:t>Tracer wire shall be installed continuously along directional drilled pipes, terminating [</w:t>
      </w:r>
      <w:r>
        <w:rPr>
          <w:b/>
        </w:rPr>
        <w:t>as indicated on the Drawings</w:t>
      </w:r>
      <w:r>
        <w:t>] [</w:t>
      </w:r>
      <w:r>
        <w:rPr>
          <w:b/>
        </w:rPr>
        <w:t>at the closest valve or hydrant</w:t>
      </w:r>
      <w:r>
        <w:t>] [</w:t>
      </w:r>
      <w:r>
        <w:rPr>
          <w:b/>
        </w:rPr>
        <w:t>at grade tracer wire termination</w:t>
      </w:r>
      <w:r>
        <w:t>].</w:t>
      </w:r>
    </w:p>
    <w:p w14:paraId="3647C216" w14:textId="77777777" w:rsidR="009F4177" w:rsidRDefault="009F4177" w:rsidP="009F4177">
      <w:pPr>
        <w:pStyle w:val="PR2"/>
        <w:spacing w:before="0"/>
        <w:contextualSpacing w:val="0"/>
      </w:pPr>
      <w:r>
        <w:t>If multiple pipes occur in common trench, locate [</w:t>
      </w:r>
      <w:r w:rsidRPr="00134575">
        <w:rPr>
          <w:b/>
        </w:rPr>
        <w:t>tape</w:t>
      </w:r>
      <w:r>
        <w:t>] [</w:t>
      </w:r>
      <w:r w:rsidRPr="00134575">
        <w:rPr>
          <w:b/>
        </w:rPr>
        <w:t>wire</w:t>
      </w:r>
      <w:r>
        <w:t>] above centerline of trench.</w:t>
      </w:r>
    </w:p>
    <w:p w14:paraId="4496AAA3" w14:textId="3DCA0C90" w:rsidR="009F4177" w:rsidRDefault="009F4177">
      <w:pPr>
        <w:pStyle w:val="EOS"/>
      </w:pPr>
      <w:r>
        <w:t>END OF SECTION 330597</w:t>
      </w:r>
    </w:p>
    <w:sectPr w:rsidR="009F417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5A73FB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D51E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F4177">
      <w:rPr>
        <w:rStyle w:val="NAM"/>
        <w:rFonts w:eastAsia="Calibri"/>
        <w:szCs w:val="22"/>
      </w:rPr>
      <w:t>330597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C6FA4"/>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D51E3"/>
    <w:rsid w:val="009F417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F4177"/>
    <w:pPr>
      <w:spacing w:before="240"/>
      <w:jc w:val="center"/>
    </w:pPr>
    <w:rPr>
      <w:color w:val="0000FF"/>
    </w:rPr>
  </w:style>
  <w:style w:type="character" w:customStyle="1" w:styleId="STEditORChar">
    <w:name w:val="STEdit[OR] Char"/>
    <w:link w:val="STEditOR"/>
    <w:rsid w:val="009F417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6129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